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E5D66" w14:textId="77777777" w:rsidR="00F57B07" w:rsidRPr="00F57B07" w:rsidRDefault="00F57B07" w:rsidP="00F57B07">
      <w:pPr>
        <w:pStyle w:val="Kategorie"/>
        <w:spacing w:before="0"/>
        <w:rPr>
          <w:rFonts w:cs="Arial"/>
        </w:rPr>
      </w:pPr>
      <w:r>
        <w:t>Tasks</w:t>
      </w:r>
    </w:p>
    <w:p w14:paraId="12320D2A" w14:textId="77777777" w:rsidR="00F57B07" w:rsidRPr="00F57B07" w:rsidRDefault="00F57B07" w:rsidP="00F57B07">
      <w:pPr>
        <w:pStyle w:val="berschrift1"/>
        <w:rPr>
          <w:rFonts w:cs="Arial"/>
        </w:rPr>
      </w:pPr>
      <w:r>
        <w:t>Generating compressed air and measuring pressure</w:t>
      </w:r>
    </w:p>
    <w:p w14:paraId="252FC885" w14:textId="77777777" w:rsidR="00F57B07" w:rsidRPr="00F57B07" w:rsidRDefault="00F57B07" w:rsidP="00F57B07">
      <w:pPr>
        <w:pStyle w:val="berschrift2"/>
        <w:rPr>
          <w:rFonts w:cs="Arial"/>
        </w:rPr>
      </w:pPr>
      <w:r>
        <w:t>Construction task</w:t>
      </w:r>
    </w:p>
    <w:p w14:paraId="352C5C00" w14:textId="005507F6" w:rsidR="00F57B07" w:rsidRPr="00F57B07" w:rsidRDefault="00F57B07" w:rsidP="00F57B07">
      <w:pPr>
        <w:rPr>
          <w:rFonts w:ascii="Arial" w:hAnsi="Arial" w:cs="Arial"/>
        </w:rPr>
      </w:pPr>
      <w:r>
        <w:rPr>
          <w:rFonts w:ascii="Arial" w:hAnsi="Arial"/>
        </w:rPr>
        <w:t>Build the Expanded functional model. Leave out the throttle initially (the small black part with the blue knob). At first, just let the exhaust outlet of the valve lead directly into the ambient air. Connect the hoses according to the following circuit diagram:</w:t>
      </w:r>
    </w:p>
    <w:p w14:paraId="01D242FF" w14:textId="77777777" w:rsidR="00F57B07" w:rsidRPr="00F57B07" w:rsidRDefault="00F57B07" w:rsidP="00F57B07">
      <w:pPr>
        <w:rPr>
          <w:rFonts w:ascii="Arial" w:hAnsi="Arial" w:cs="Arial"/>
        </w:rPr>
      </w:pPr>
      <w:r>
        <w:rPr>
          <w:rFonts w:ascii="Arial" w:hAnsi="Arial"/>
        </w:rPr>
        <w:object w:dxaOrig="5266" w:dyaOrig="4681" w14:anchorId="03DDC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25pt;height:234pt" o:ole="">
            <v:imagedata r:id="rId7" o:title=""/>
          </v:shape>
          <o:OLEObject Type="Embed" ProgID="Visio.Drawing.15" ShapeID="_x0000_i1025" DrawAspect="Content" ObjectID="_1675688882" r:id="rId8"/>
        </w:object>
      </w:r>
    </w:p>
    <w:p w14:paraId="7A60DFB0" w14:textId="77777777" w:rsidR="00F57B07" w:rsidRPr="00F57B07" w:rsidRDefault="00F57B07" w:rsidP="00F57B07">
      <w:pPr>
        <w:rPr>
          <w:rFonts w:ascii="Arial" w:hAnsi="Arial" w:cs="Arial"/>
        </w:rPr>
      </w:pPr>
      <w:r>
        <w:rPr>
          <w:rFonts w:ascii="Arial" w:hAnsi="Arial"/>
        </w:rPr>
        <w:t>The left element stands for the compressor. Its power supply is not separately shown. The circuit symbol for the manometer to the right of the air tank is also new.</w:t>
      </w:r>
    </w:p>
    <w:p w14:paraId="1CE8A2F2" w14:textId="77777777" w:rsidR="00F57B07" w:rsidRDefault="00F57B07">
      <w:pPr>
        <w:spacing w:after="160" w:line="259" w:lineRule="auto"/>
        <w:jc w:val="left"/>
        <w:rPr>
          <w:rFonts w:ascii="Arial" w:hAnsi="Arial" w:cs="Arial"/>
          <w:bCs/>
          <w:sz w:val="28"/>
          <w:szCs w:val="16"/>
        </w:rPr>
      </w:pPr>
      <w:r>
        <w:br w:type="page"/>
      </w:r>
    </w:p>
    <w:p w14:paraId="717265D6" w14:textId="0014114F" w:rsidR="00F57B07" w:rsidRPr="00F57B07" w:rsidRDefault="00F57B07" w:rsidP="00F57B07">
      <w:pPr>
        <w:pStyle w:val="berschrift2"/>
        <w:rPr>
          <w:rFonts w:cs="Arial"/>
        </w:rPr>
      </w:pPr>
      <w:r>
        <w:lastRenderedPageBreak/>
        <w:t>Topic task</w:t>
      </w:r>
    </w:p>
    <w:p w14:paraId="4CB9C019" w14:textId="77777777" w:rsidR="00F57B07" w:rsidRPr="00F57B07" w:rsidRDefault="00F57B07" w:rsidP="00F57B07">
      <w:pPr>
        <w:rPr>
          <w:rFonts w:ascii="Arial" w:hAnsi="Arial" w:cs="Arial"/>
        </w:rPr>
      </w:pPr>
      <w:r>
        <w:rPr>
          <w:rFonts w:ascii="Arial" w:hAnsi="Arial"/>
          <w:b/>
          <w:bCs/>
        </w:rPr>
        <w:t>The compressor</w:t>
      </w:r>
      <w:r>
        <w:rPr>
          <w:rFonts w:ascii="Arial" w:hAnsi="Arial"/>
        </w:rPr>
        <w:t xml:space="preserve"> generates compressed air similar to our self-built manual pump. However, it has an electric drive, and is better than the manual pump in several ways:</w:t>
      </w:r>
    </w:p>
    <w:p w14:paraId="0D0B5494" w14:textId="77777777" w:rsidR="00F57B07" w:rsidRPr="00F57B07" w:rsidRDefault="00F57B07" w:rsidP="00F57B07">
      <w:pPr>
        <w:pStyle w:val="Listenabsatz"/>
        <w:numPr>
          <w:ilvl w:val="0"/>
          <w:numId w:val="1"/>
        </w:numPr>
        <w:rPr>
          <w:rFonts w:ascii="Arial" w:hAnsi="Arial" w:cs="Arial"/>
        </w:rPr>
      </w:pPr>
      <w:r>
        <w:rPr>
          <w:rFonts w:ascii="Arial" w:hAnsi="Arial"/>
        </w:rPr>
        <w:t>It delivers a constant flow of compressed air as long as it is connected to the power supply (with the fischertechnik compressor, the polarity of the connection to the 9V direct current does not matter).</w:t>
      </w:r>
    </w:p>
    <w:p w14:paraId="06B86EE9" w14:textId="77777777" w:rsidR="00F57B07" w:rsidRPr="00F57B07" w:rsidRDefault="00F57B07" w:rsidP="00F57B07">
      <w:pPr>
        <w:pStyle w:val="Listenabsatz"/>
        <w:numPr>
          <w:ilvl w:val="0"/>
          <w:numId w:val="1"/>
        </w:numPr>
        <w:rPr>
          <w:rFonts w:ascii="Arial" w:hAnsi="Arial" w:cs="Arial"/>
        </w:rPr>
      </w:pPr>
      <w:r>
        <w:rPr>
          <w:rFonts w:ascii="Arial" w:hAnsi="Arial"/>
        </w:rPr>
        <w:t>It can build up an air pressure of up to approx. 0.8 bar.</w:t>
      </w:r>
    </w:p>
    <w:p w14:paraId="6C839C83" w14:textId="77777777" w:rsidR="00F57B07" w:rsidRPr="00F57B07" w:rsidRDefault="00F57B07" w:rsidP="00F57B07">
      <w:pPr>
        <w:pStyle w:val="Listenabsatz"/>
        <w:numPr>
          <w:ilvl w:val="0"/>
          <w:numId w:val="1"/>
        </w:numPr>
        <w:rPr>
          <w:rFonts w:ascii="Arial" w:hAnsi="Arial" w:cs="Arial"/>
        </w:rPr>
      </w:pPr>
      <w:r>
        <w:rPr>
          <w:rFonts w:ascii="Arial" w:hAnsi="Arial"/>
        </w:rPr>
        <w:t>It pumps more air volume than a manual pump would be able to in the same amount of time. The “throughput” of a compressor is generally indicated in litres of air per minute (L/min).</w:t>
      </w:r>
    </w:p>
    <w:p w14:paraId="10182C74" w14:textId="77777777" w:rsidR="00F57B07" w:rsidRPr="00F57B07" w:rsidRDefault="00F57B07" w:rsidP="00F57B07">
      <w:pPr>
        <w:rPr>
          <w:rFonts w:ascii="Arial" w:hAnsi="Arial" w:cs="Arial"/>
        </w:rPr>
      </w:pPr>
      <w:r>
        <w:rPr>
          <w:rFonts w:ascii="Arial" w:hAnsi="Arial"/>
        </w:rPr>
        <w:t xml:space="preserve">The </w:t>
      </w:r>
      <w:r>
        <w:rPr>
          <w:rFonts w:ascii="Arial" w:hAnsi="Arial"/>
          <w:b/>
          <w:bCs/>
        </w:rPr>
        <w:t>manometer</w:t>
      </w:r>
      <w:r>
        <w:rPr>
          <w:rFonts w:ascii="Arial" w:hAnsi="Arial"/>
        </w:rPr>
        <w:t xml:space="preserve"> is used to measure air pressure, or more precisely: to measure the pressure differential between its connection and the ambient air. The ambient air exercises a pressure of approx. 1 bar on the surface of the Earth; the compressor, in contrast, generates a pressure that is 0.8 bar higher.</w:t>
      </w:r>
    </w:p>
    <w:p w14:paraId="0A6E101F" w14:textId="77777777" w:rsidR="00F57B07" w:rsidRPr="00F57B07" w:rsidRDefault="00F57B07" w:rsidP="00F57B07">
      <w:pPr>
        <w:rPr>
          <w:rFonts w:ascii="Arial" w:hAnsi="Arial" w:cs="Arial"/>
        </w:rPr>
      </w:pPr>
      <w:r>
        <w:rPr>
          <w:rFonts w:ascii="Arial" w:hAnsi="Arial"/>
        </w:rPr>
        <w:t xml:space="preserve">Pressure is the relationship between force and area. In standardised SI units, this would be the force in </w:t>
      </w:r>
      <w:r>
        <w:rPr>
          <w:rFonts w:ascii="Arial" w:hAnsi="Arial"/>
          <w:i/>
          <w:iCs/>
        </w:rPr>
        <w:t>Newton</w:t>
      </w:r>
      <w:r>
        <w:rPr>
          <w:rFonts w:ascii="Arial" w:hAnsi="Arial"/>
        </w:rPr>
        <w:t xml:space="preserve"> (N) in relation to area in m². The SI pressure unit is the </w:t>
      </w:r>
      <w:r>
        <w:rPr>
          <w:rFonts w:ascii="Arial" w:hAnsi="Arial"/>
          <w:i/>
        </w:rPr>
        <w:t>Pascal</w:t>
      </w:r>
      <w:r>
        <w:rPr>
          <w:rFonts w:ascii="Arial" w:hAnsi="Arial"/>
        </w:rPr>
        <w:t>:</w:t>
      </w:r>
    </w:p>
    <w:p w14:paraId="3B6D2EA8" w14:textId="77777777" w:rsidR="00F57B07" w:rsidRPr="00F57B07" w:rsidRDefault="00F57B07" w:rsidP="00F57B07">
      <w:pPr>
        <w:rPr>
          <w:rFonts w:ascii="Arial" w:hAnsi="Arial" w:cs="Arial"/>
        </w:rPr>
      </w:pPr>
      <m:oMathPara>
        <m:oMath>
          <m:r>
            <m:rPr>
              <m:nor/>
            </m:rPr>
            <w:rPr>
              <w:rFonts w:ascii="Arial" w:hAnsi="Arial" w:cs="Arial"/>
            </w:rPr>
            <m:t>1 Pa=</m:t>
          </m:r>
          <m:f>
            <m:fPr>
              <m:ctrlPr>
                <w:rPr>
                  <w:rFonts w:ascii="Cambria Math" w:hAnsi="Cambria Math" w:cs="Arial"/>
                  <w:i/>
                </w:rPr>
              </m:ctrlPr>
            </m:fPr>
            <m:num>
              <m:r>
                <m:rPr>
                  <m:nor/>
                </m:rPr>
                <w:rPr>
                  <w:rFonts w:ascii="Arial" w:hAnsi="Arial" w:cs="Arial"/>
                </w:rPr>
                <m:t>1 N</m:t>
              </m:r>
            </m:num>
            <m:den>
              <m:r>
                <m:rPr>
                  <m:nor/>
                </m:rPr>
                <w:rPr>
                  <w:rFonts w:ascii="Arial" w:hAnsi="Arial" w:cs="Arial"/>
                </w:rPr>
                <m:t xml:space="preserve">1 </m:t>
              </m:r>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r>
            <m:rPr>
              <m:nor/>
            </m:rPr>
            <w:rPr>
              <w:rFonts w:ascii="Arial" w:hAnsi="Arial" w:cs="Arial"/>
            </w:rPr>
            <m:t>=1</m:t>
          </m:r>
          <m:f>
            <m:fPr>
              <m:ctrlPr>
                <w:rPr>
                  <w:rFonts w:ascii="Cambria Math" w:hAnsi="Cambria Math" w:cs="Arial"/>
                  <w:i/>
                </w:rPr>
              </m:ctrlPr>
            </m:fPr>
            <m:num>
              <m:r>
                <m:rPr>
                  <m:nor/>
                </m:rPr>
                <w:rPr>
                  <w:rFonts w:ascii="Arial" w:hAnsi="Arial" w:cs="Arial"/>
                </w:rPr>
                <m:t>N</m:t>
              </m:r>
            </m:num>
            <m:den>
              <m:sSup>
                <m:sSupPr>
                  <m:ctrlPr>
                    <w:rPr>
                      <w:rFonts w:ascii="Cambria Math" w:hAnsi="Cambria Math" w:cs="Arial"/>
                      <w:i/>
                    </w:rPr>
                  </m:ctrlPr>
                </m:sSupPr>
                <m:e>
                  <m:r>
                    <m:rPr>
                      <m:nor/>
                    </m:rPr>
                    <w:rPr>
                      <w:rFonts w:ascii="Arial" w:hAnsi="Arial" w:cs="Arial"/>
                    </w:rPr>
                    <m:t>m</m:t>
                  </m:r>
                </m:e>
                <m:sup>
                  <m:r>
                    <m:rPr>
                      <m:nor/>
                    </m:rPr>
                    <w:rPr>
                      <w:rFonts w:ascii="Arial" w:hAnsi="Arial" w:cs="Arial"/>
                    </w:rPr>
                    <m:t>2</m:t>
                  </m:r>
                </m:sup>
              </m:sSup>
            </m:den>
          </m:f>
        </m:oMath>
      </m:oMathPara>
    </w:p>
    <w:p w14:paraId="66A3C21D" w14:textId="77777777" w:rsidR="00F57B07" w:rsidRPr="00F57B07" w:rsidRDefault="00F57B07" w:rsidP="00F57B07">
      <w:pPr>
        <w:rPr>
          <w:rFonts w:ascii="Arial" w:hAnsi="Arial" w:cs="Arial"/>
        </w:rPr>
      </w:pPr>
      <w:r>
        <w:rPr>
          <w:rFonts w:ascii="Arial" w:hAnsi="Arial"/>
          <w:i/>
        </w:rPr>
        <w:t>Bar</w:t>
      </w:r>
      <w:r>
        <w:rPr>
          <w:rFonts w:ascii="Arial" w:hAnsi="Arial"/>
        </w:rPr>
        <w:t xml:space="preserve"> is another unit used for pressure, and has a simple relationship to a </w:t>
      </w:r>
      <w:r>
        <w:rPr>
          <w:rFonts w:ascii="Arial" w:hAnsi="Arial"/>
          <w:i/>
        </w:rPr>
        <w:t>Pascal</w:t>
      </w:r>
      <w:r>
        <w:rPr>
          <w:rFonts w:ascii="Arial" w:hAnsi="Arial"/>
        </w:rPr>
        <w:t>:</w:t>
      </w:r>
    </w:p>
    <w:p w14:paraId="335ABFA2" w14:textId="77777777" w:rsidR="00F57B07" w:rsidRPr="00F57B07" w:rsidRDefault="00F57B07" w:rsidP="00F57B07">
      <w:pPr>
        <w:rPr>
          <w:rFonts w:ascii="Arial" w:hAnsi="Arial" w:cs="Arial"/>
        </w:rPr>
      </w:pPr>
      <m:oMathPara>
        <m:oMath>
          <m:r>
            <m:rPr>
              <m:nor/>
            </m:rPr>
            <w:rPr>
              <w:rFonts w:ascii="Arial" w:hAnsi="Arial" w:cs="Arial"/>
              <w:lang w:val="en-US"/>
            </w:rPr>
            <m:t>1 bar=</m:t>
          </m:r>
          <m:sSup>
            <m:sSupPr>
              <m:ctrlPr>
                <w:rPr>
                  <w:rFonts w:ascii="Cambria Math" w:hAnsi="Cambria Math" w:cs="Arial"/>
                  <w:i/>
                </w:rPr>
              </m:ctrlPr>
            </m:sSupPr>
            <m:e>
              <m:r>
                <m:rPr>
                  <m:nor/>
                </m:rPr>
                <w:rPr>
                  <w:rFonts w:ascii="Arial" w:hAnsi="Arial" w:cs="Arial"/>
                  <w:lang w:val="en-US"/>
                </w:rPr>
                <m:t>10</m:t>
              </m:r>
            </m:e>
            <m:sup>
              <m:r>
                <m:rPr>
                  <m:nor/>
                </m:rPr>
                <w:rPr>
                  <w:rFonts w:ascii="Arial" w:hAnsi="Arial" w:cs="Arial"/>
                  <w:lang w:val="en-US"/>
                </w:rPr>
                <m:t>5</m:t>
              </m:r>
            </m:sup>
          </m:sSup>
          <m:r>
            <m:rPr>
              <m:nor/>
            </m:rPr>
            <w:rPr>
              <w:rFonts w:ascii="Arial" w:hAnsi="Arial" w:cs="Arial"/>
              <w:lang w:val="en-US"/>
            </w:rPr>
            <m:t xml:space="preserve"> Pa=100,000 Pa=100,000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m</m:t>
                  </m:r>
                </m:e>
                <m:sup>
                  <m:r>
                    <m:rPr>
                      <m:nor/>
                    </m:rPr>
                    <w:rPr>
                      <w:rFonts w:ascii="Arial" w:hAnsi="Arial" w:cs="Arial"/>
                      <w:lang w:val="en-US"/>
                    </w:rPr>
                    <m:t>2</m:t>
                  </m:r>
                </m:sup>
              </m:sSup>
            </m:den>
          </m:f>
          <m:r>
            <m:rPr>
              <m:nor/>
            </m:rPr>
            <w:rPr>
              <w:rFonts w:ascii="Arial" w:hAnsi="Arial" w:cs="Arial"/>
              <w:lang w:val="en-US"/>
            </w:rPr>
            <m:t>=100,000</m:t>
          </m:r>
          <m:f>
            <m:fPr>
              <m:ctrlPr>
                <w:rPr>
                  <w:rFonts w:ascii="Cambria Math" w:hAnsi="Cambria Math" w:cs="Arial"/>
                  <w:i/>
                </w:rPr>
              </m:ctrlPr>
            </m:fPr>
            <m:num>
              <m:r>
                <m:rPr>
                  <m:nor/>
                </m:rPr>
                <w:rPr>
                  <w:rFonts w:ascii="Arial" w:hAnsi="Arial" w:cs="Arial"/>
                  <w:lang w:val="en-US"/>
                </w:rPr>
                <m:t>N</m:t>
              </m:r>
            </m:num>
            <m:den>
              <m:r>
                <m:rPr>
                  <m:nor/>
                </m:rPr>
                <w:rPr>
                  <w:rFonts w:ascii="Arial" w:hAnsi="Arial" w:cs="Arial"/>
                  <w:lang w:val="en-US"/>
                </w:rPr>
                <m:t>100 cm∙100 cm</m:t>
              </m:r>
            </m:den>
          </m:f>
          <m:r>
            <m:rPr>
              <m:nor/>
            </m:rPr>
            <w:rPr>
              <w:rFonts w:ascii="Arial" w:hAnsi="Arial" w:cs="Arial"/>
              <w:lang w:val="en-US"/>
            </w:rPr>
            <m:t>=10</m:t>
          </m:r>
          <m:f>
            <m:fPr>
              <m:ctrlPr>
                <w:rPr>
                  <w:rFonts w:ascii="Cambria Math" w:hAnsi="Cambria Math" w:cs="Arial"/>
                  <w:i/>
                </w:rPr>
              </m:ctrlPr>
            </m:fPr>
            <m:num>
              <m:r>
                <m:rPr>
                  <m:nor/>
                </m:rPr>
                <w:rPr>
                  <w:rFonts w:ascii="Arial" w:hAnsi="Arial" w:cs="Arial"/>
                  <w:lang w:val="en-US"/>
                </w:rPr>
                <m:t>N</m:t>
              </m:r>
            </m:num>
            <m:den>
              <m:sSup>
                <m:sSupPr>
                  <m:ctrlPr>
                    <w:rPr>
                      <w:rFonts w:ascii="Cambria Math" w:hAnsi="Cambria Math" w:cs="Arial"/>
                      <w:i/>
                    </w:rPr>
                  </m:ctrlPr>
                </m:sSupPr>
                <m:e>
                  <m:r>
                    <m:rPr>
                      <m:nor/>
                    </m:rPr>
                    <w:rPr>
                      <w:rFonts w:ascii="Arial" w:hAnsi="Arial" w:cs="Arial"/>
                      <w:lang w:val="en-US"/>
                    </w:rPr>
                    <m:t>cm</m:t>
                  </m:r>
                </m:e>
                <m:sup>
                  <m:r>
                    <m:rPr>
                      <m:nor/>
                    </m:rPr>
                    <w:rPr>
                      <w:rFonts w:ascii="Arial" w:hAnsi="Arial" w:cs="Arial"/>
                      <w:lang w:val="en-US"/>
                    </w:rPr>
                    <m:t>2</m:t>
                  </m:r>
                </m:sup>
              </m:sSup>
            </m:den>
          </m:f>
        </m:oMath>
      </m:oMathPara>
    </w:p>
    <w:p w14:paraId="3B766F50" w14:textId="77777777" w:rsidR="00F57B07" w:rsidRPr="00F57B07" w:rsidRDefault="00F57B07" w:rsidP="00F57B07">
      <w:pPr>
        <w:rPr>
          <w:rFonts w:ascii="Arial" w:hAnsi="Arial" w:cs="Arial"/>
        </w:rPr>
      </w:pPr>
      <w:r>
        <w:rPr>
          <w:rFonts w:ascii="Arial" w:hAnsi="Arial"/>
        </w:rPr>
        <w:t xml:space="preserve">Since 10 N is approximately the force (it is 9.81 N to be exact) that 1 kg of mass weighs on the surface of the earth, a </w:t>
      </w:r>
      <w:r>
        <w:rPr>
          <w:rFonts w:ascii="Arial" w:hAnsi="Arial"/>
          <w:i/>
          <w:iCs/>
        </w:rPr>
        <w:t>Bar</w:t>
      </w:r>
      <w:r>
        <w:rPr>
          <w:rFonts w:ascii="Arial" w:hAnsi="Arial"/>
        </w:rPr>
        <w:t xml:space="preserve"> corresponds to around the weight force of 1 kg per cm².</w:t>
      </w:r>
    </w:p>
    <w:p w14:paraId="49991226" w14:textId="77777777" w:rsidR="00F57B07" w:rsidRPr="00F57B07" w:rsidRDefault="00F57B07" w:rsidP="00F57B07">
      <w:pPr>
        <w:rPr>
          <w:rFonts w:ascii="Arial" w:hAnsi="Arial" w:cs="Arial"/>
        </w:rPr>
      </w:pPr>
      <w:r>
        <w:rPr>
          <w:rFonts w:ascii="Arial" w:hAnsi="Arial"/>
        </w:rPr>
        <w:t>Complete the following tasks:</w:t>
      </w:r>
    </w:p>
    <w:p w14:paraId="105A1D97" w14:textId="77777777" w:rsidR="00F57B07" w:rsidRPr="00F57B07" w:rsidRDefault="00F57B07" w:rsidP="00F57B07">
      <w:pPr>
        <w:pStyle w:val="Listenabsatz"/>
        <w:numPr>
          <w:ilvl w:val="0"/>
          <w:numId w:val="2"/>
        </w:numPr>
        <w:rPr>
          <w:rFonts w:ascii="Arial" w:hAnsi="Arial" w:cs="Arial"/>
        </w:rPr>
      </w:pPr>
      <w:r>
        <w:rPr>
          <w:rFonts w:ascii="Arial" w:hAnsi="Arial"/>
        </w:rPr>
        <w:t>Set the pneumatic valve to the centre position (all connections are closed). Switch the compressor on. How much pressure does the manometer show?</w:t>
      </w:r>
    </w:p>
    <w:p w14:paraId="6C2DDEE7" w14:textId="77777777" w:rsidR="00F57B07" w:rsidRPr="00F57B07" w:rsidRDefault="00F57B07" w:rsidP="00F57B07">
      <w:pPr>
        <w:pStyle w:val="Listenabsatz"/>
        <w:numPr>
          <w:ilvl w:val="0"/>
          <w:numId w:val="2"/>
        </w:numPr>
        <w:rPr>
          <w:rFonts w:ascii="Arial" w:hAnsi="Arial" w:cs="Arial"/>
        </w:rPr>
      </w:pPr>
      <w:r>
        <w:rPr>
          <w:rFonts w:ascii="Arial" w:hAnsi="Arial"/>
        </w:rPr>
        <w:t>Switch the compressor off. What does the measured pressure do then? Why is that?</w:t>
      </w:r>
    </w:p>
    <w:p w14:paraId="36CD34D6" w14:textId="77777777" w:rsidR="00F57B07" w:rsidRPr="00F57B07" w:rsidRDefault="00F57B07" w:rsidP="00F57B07">
      <w:pPr>
        <w:pStyle w:val="Listenabsatz"/>
        <w:numPr>
          <w:ilvl w:val="0"/>
          <w:numId w:val="2"/>
        </w:numPr>
        <w:rPr>
          <w:rFonts w:ascii="Arial" w:hAnsi="Arial" w:cs="Arial"/>
        </w:rPr>
      </w:pPr>
      <w:r>
        <w:rPr>
          <w:rFonts w:ascii="Arial" w:hAnsi="Arial"/>
        </w:rPr>
        <w:t>Switch the compressor back on. Extend and retract the cylinder by activating the manual valve. Compare the force the cylinder creates subjectively (a precise measurement is not required) with the force that could be generated by the manual pump.</w:t>
      </w:r>
    </w:p>
    <w:p w14:paraId="7970C563" w14:textId="77777777" w:rsidR="00F57B07" w:rsidRPr="00F57B07" w:rsidRDefault="00F57B07" w:rsidP="00F57B07">
      <w:pPr>
        <w:pStyle w:val="Listenabsatz"/>
        <w:numPr>
          <w:ilvl w:val="0"/>
          <w:numId w:val="2"/>
        </w:numPr>
        <w:rPr>
          <w:rFonts w:ascii="Arial" w:hAnsi="Arial" w:cs="Arial"/>
        </w:rPr>
      </w:pPr>
      <w:r>
        <w:rPr>
          <w:rFonts w:ascii="Arial" w:hAnsi="Arial"/>
        </w:rPr>
        <w:t>Extend the cylinder and retract it once again. Compare subjectively how fast the cylinder can extend and retract using the compressor instead of the manual pump. What happens to the measured air pressure during the experiment?</w:t>
      </w:r>
    </w:p>
    <w:p w14:paraId="76516A63" w14:textId="77777777" w:rsidR="00F57B07" w:rsidRPr="00F57B07" w:rsidRDefault="00F57B07" w:rsidP="00F57B07">
      <w:pPr>
        <w:pStyle w:val="Listenabsatz"/>
        <w:numPr>
          <w:ilvl w:val="0"/>
          <w:numId w:val="2"/>
        </w:numPr>
        <w:rPr>
          <w:rFonts w:ascii="Arial" w:hAnsi="Arial" w:cs="Arial"/>
        </w:rPr>
      </w:pPr>
      <w:r>
        <w:rPr>
          <w:rFonts w:ascii="Arial" w:hAnsi="Arial"/>
        </w:rPr>
        <w:t>Retract the cylinder and allow the compressor to continue pumping until the pressure displayed on the manometer no longer increases. Then switch the compressor off and extend and retract the cylinder multiple times. How many strokes can you carry out in this way (compare the results with the same task using the manual pump)?</w:t>
      </w:r>
    </w:p>
    <w:p w14:paraId="2C6B48E2" w14:textId="77777777" w:rsidR="00F57B07" w:rsidRPr="00F57B07" w:rsidRDefault="00F57B07" w:rsidP="00F57B07">
      <w:pPr>
        <w:pStyle w:val="berschrift2"/>
        <w:rPr>
          <w:rFonts w:cs="Arial"/>
        </w:rPr>
      </w:pPr>
      <w:r>
        <w:lastRenderedPageBreak/>
        <w:t>Experimental task</w:t>
      </w:r>
    </w:p>
    <w:p w14:paraId="2AD7D5C1" w14:textId="77777777" w:rsidR="00F57B07" w:rsidRPr="00F57B07" w:rsidRDefault="00F57B07" w:rsidP="00F57B07">
      <w:pPr>
        <w:pStyle w:val="Listenabsatz"/>
        <w:numPr>
          <w:ilvl w:val="0"/>
          <w:numId w:val="3"/>
        </w:numPr>
        <w:rPr>
          <w:rFonts w:ascii="Arial" w:hAnsi="Arial" w:cs="Arial"/>
        </w:rPr>
      </w:pPr>
      <w:r>
        <w:rPr>
          <w:rFonts w:ascii="Arial" w:hAnsi="Arial"/>
        </w:rPr>
        <w:t>We can also systematically check the leak-tightness of the overall system. Complete for each valve position</w:t>
      </w:r>
    </w:p>
    <w:p w14:paraId="353003D0" w14:textId="77777777" w:rsidR="00F57B07" w:rsidRPr="00F57B07" w:rsidRDefault="00F57B07" w:rsidP="00F57B07">
      <w:pPr>
        <w:pStyle w:val="Listenabsatz"/>
        <w:numPr>
          <w:ilvl w:val="0"/>
          <w:numId w:val="4"/>
        </w:numPr>
        <w:rPr>
          <w:rFonts w:ascii="Arial" w:hAnsi="Arial" w:cs="Arial"/>
        </w:rPr>
      </w:pPr>
      <w:r>
        <w:rPr>
          <w:rFonts w:ascii="Arial" w:hAnsi="Arial"/>
        </w:rPr>
        <w:t>Centre position (blocked),</w:t>
      </w:r>
    </w:p>
    <w:p w14:paraId="0E0F0CF8" w14:textId="77777777" w:rsidR="00F57B07" w:rsidRPr="00F57B07" w:rsidRDefault="00F57B07" w:rsidP="00F57B07">
      <w:pPr>
        <w:pStyle w:val="Listenabsatz"/>
        <w:numPr>
          <w:ilvl w:val="0"/>
          <w:numId w:val="4"/>
        </w:numPr>
        <w:rPr>
          <w:rFonts w:ascii="Arial" w:hAnsi="Arial" w:cs="Arial"/>
        </w:rPr>
      </w:pPr>
      <w:r>
        <w:rPr>
          <w:rFonts w:ascii="Arial" w:hAnsi="Arial"/>
        </w:rPr>
        <w:t>Position for extended cylinder (are leaks around the washer in the cylinder relevant?) and</w:t>
      </w:r>
    </w:p>
    <w:p w14:paraId="727147BA" w14:textId="77777777" w:rsidR="00F57B07" w:rsidRPr="00F57B07" w:rsidRDefault="00F57B07" w:rsidP="00F57B07">
      <w:pPr>
        <w:pStyle w:val="Listenabsatz"/>
        <w:numPr>
          <w:ilvl w:val="0"/>
          <w:numId w:val="4"/>
        </w:numPr>
        <w:rPr>
          <w:rFonts w:ascii="Arial" w:hAnsi="Arial" w:cs="Arial"/>
        </w:rPr>
      </w:pPr>
      <w:r>
        <w:rPr>
          <w:rFonts w:ascii="Arial" w:hAnsi="Arial"/>
        </w:rPr>
        <w:t>Position for retracted cylinder (are leaks around the washer and at the piston outlet relevant?)</w:t>
      </w:r>
    </w:p>
    <w:p w14:paraId="7ED9AF44" w14:textId="77777777" w:rsidR="00F57B07" w:rsidRPr="00F57B07" w:rsidRDefault="00F57B07" w:rsidP="00F57B07">
      <w:pPr>
        <w:ind w:left="709"/>
        <w:rPr>
          <w:rFonts w:ascii="Arial" w:hAnsi="Arial" w:cs="Arial"/>
        </w:rPr>
      </w:pPr>
      <w:r>
        <w:rPr>
          <w:rFonts w:ascii="Arial" w:hAnsi="Arial"/>
        </w:rPr>
        <w:t>the following procedure: Switch the compressor on and allow it to pump until the pressure no longer increases. Note this pressure for the starting time = 0 seconds. After switching off the compressor, read off the pressure on the manometer at constant intervals (such as every ten seconds), and record it in a table.</w:t>
      </w:r>
    </w:p>
    <w:p w14:paraId="0025B7EC" w14:textId="77777777" w:rsidR="00F57B07" w:rsidRPr="00F57B07" w:rsidRDefault="00F57B07" w:rsidP="00F57B07">
      <w:pPr>
        <w:pStyle w:val="Listenabsatz"/>
        <w:numPr>
          <w:ilvl w:val="0"/>
          <w:numId w:val="3"/>
        </w:numPr>
        <w:rPr>
          <w:rFonts w:ascii="Arial" w:hAnsi="Arial" w:cs="Arial"/>
        </w:rPr>
      </w:pPr>
      <w:r>
        <w:rPr>
          <w:rFonts w:ascii="Arial" w:hAnsi="Arial"/>
        </w:rPr>
        <w:t>Show all three measurements in a separate pressure/time diagram (time on the x axis, pressure on the y axis). Where do the greatest losses of pressure occur, and where do the smallest occur?</w:t>
      </w:r>
    </w:p>
    <w:p w14:paraId="420D81B8" w14:textId="77777777" w:rsidR="00F57B07" w:rsidRPr="00F57B07" w:rsidRDefault="00F57B07" w:rsidP="00F57B07">
      <w:pPr>
        <w:rPr>
          <w:rFonts w:ascii="Arial" w:hAnsi="Arial" w:cs="Arial"/>
        </w:rPr>
      </w:pPr>
    </w:p>
    <w:p w14:paraId="1B365766" w14:textId="53798932" w:rsidR="00F57B07" w:rsidRPr="00F57B07" w:rsidRDefault="00F57B07" w:rsidP="00F57B07">
      <w:pPr>
        <w:spacing w:after="0"/>
        <w:jc w:val="left"/>
        <w:rPr>
          <w:rFonts w:ascii="Arial" w:hAnsi="Arial" w:cs="Arial"/>
        </w:rPr>
      </w:pPr>
    </w:p>
    <w:sectPr w:rsidR="00F57B07" w:rsidRPr="00F57B07">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9F050" w14:textId="77777777" w:rsidR="00A41625" w:rsidRDefault="00A41625" w:rsidP="006F5459">
      <w:pPr>
        <w:spacing w:after="0"/>
      </w:pPr>
      <w:r>
        <w:separator/>
      </w:r>
    </w:p>
  </w:endnote>
  <w:endnote w:type="continuationSeparator" w:id="0">
    <w:p w14:paraId="3623E314" w14:textId="77777777" w:rsidR="00A41625" w:rsidRDefault="00A41625" w:rsidP="006F54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E06253" w14:textId="77777777" w:rsidR="006F5459" w:rsidRDefault="006F5459" w:rsidP="006F5459">
    <w:pPr>
      <w:pStyle w:val="Fuzeile"/>
    </w:pPr>
    <w:r>
      <w:tab/>
    </w:r>
    <w:r>
      <w:tab/>
    </w:r>
    <w:r>
      <w:fldChar w:fldCharType="begin"/>
    </w:r>
    <w:r>
      <w:instrText>PAGE   \* MERGEFORMAT</w:instrText>
    </w:r>
    <w:r>
      <w:fldChar w:fldCharType="separate"/>
    </w:r>
    <w:r>
      <w:t>3</w:t>
    </w:r>
    <w:r>
      <w:fldChar w:fldCharType="end"/>
    </w:r>
  </w:p>
  <w:p w14:paraId="2B28E4AB" w14:textId="77777777" w:rsidR="006F5459" w:rsidRDefault="006F54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6322E5" w14:textId="77777777" w:rsidR="00A41625" w:rsidRDefault="00A41625" w:rsidP="006F5459">
      <w:pPr>
        <w:spacing w:after="0"/>
      </w:pPr>
      <w:r>
        <w:separator/>
      </w:r>
    </w:p>
  </w:footnote>
  <w:footnote w:type="continuationSeparator" w:id="0">
    <w:p w14:paraId="2D262E35" w14:textId="77777777" w:rsidR="00A41625" w:rsidRDefault="00A41625" w:rsidP="006F54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3F45F" w14:textId="77777777" w:rsidR="006F5459" w:rsidRPr="006F5459" w:rsidRDefault="006F5459" w:rsidP="006F5459">
    <w:pPr>
      <w:pStyle w:val="Kopfzeile"/>
      <w:rPr>
        <w:rFonts w:ascii="Arial" w:hAnsi="Arial" w:cs="Arial"/>
      </w:rPr>
    </w:pPr>
    <w:r>
      <w:rPr>
        <w:rFonts w:ascii="Arial" w:hAnsi="Arial"/>
        <w:noProof/>
      </w:rPr>
      <w:drawing>
        <wp:anchor distT="0" distB="0" distL="114300" distR="114300" simplePos="0" relativeHeight="251659264" behindDoc="0" locked="0" layoutInCell="1" allowOverlap="1" wp14:anchorId="1020F164" wp14:editId="5AD93562">
          <wp:simplePos x="0" y="0"/>
          <wp:positionH relativeFrom="column">
            <wp:posOffset>1854802</wp:posOffset>
          </wp:positionH>
          <wp:positionV relativeFrom="paragraph">
            <wp:posOffset>221782</wp:posOffset>
          </wp:positionV>
          <wp:extent cx="2879725" cy="25844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szCs w:val="24"/>
      </w:rPr>
      <w:t>Pneumatic systems</w:t>
    </w:r>
    <w:r>
      <w:rPr>
        <w:rFonts w:ascii="Arial" w:hAnsi="Arial"/>
      </w:rPr>
      <w:tab/>
    </w:r>
    <w:r>
      <w:rPr>
        <w:rFonts w:ascii="Arial" w:hAnsi="Arial"/>
      </w:rPr>
      <w:tab/>
    </w:r>
    <w:r>
      <w:rPr>
        <w:noProof/>
      </w:rPr>
      <w:drawing>
        <wp:inline distT="0" distB="0" distL="0" distR="0" wp14:anchorId="59E1E94F" wp14:editId="4AC06D71">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p w14:paraId="23D2871A" w14:textId="77777777" w:rsidR="006F5459" w:rsidRPr="006F5459" w:rsidRDefault="006F5459">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26F0C"/>
    <w:multiLevelType w:val="hybridMultilevel"/>
    <w:tmpl w:val="C7AE1CA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E8921B5"/>
    <w:multiLevelType w:val="hybridMultilevel"/>
    <w:tmpl w:val="83143F2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2750C9D"/>
    <w:multiLevelType w:val="hybridMultilevel"/>
    <w:tmpl w:val="63649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65960D0"/>
    <w:multiLevelType w:val="hybridMultilevel"/>
    <w:tmpl w:val="F864CA2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64486B95"/>
    <w:multiLevelType w:val="hybridMultilevel"/>
    <w:tmpl w:val="44F0321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49418C9"/>
    <w:multiLevelType w:val="hybridMultilevel"/>
    <w:tmpl w:val="1D500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D0917D5"/>
    <w:multiLevelType w:val="hybridMultilevel"/>
    <w:tmpl w:val="93B402DE"/>
    <w:lvl w:ilvl="0" w:tplc="65D288FC">
      <w:start w:val="1"/>
      <w:numFmt w:val="lowerLetter"/>
      <w:lvlText w:val="%1)"/>
      <w:lvlJc w:val="left"/>
      <w:pPr>
        <w:ind w:left="1080" w:hanging="360"/>
      </w:pPr>
      <w:rPr>
        <w:rFonts w:hint="default"/>
      </w:r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abstractNumId w:val="5"/>
  </w:num>
  <w:num w:numId="2">
    <w:abstractNumId w:val="4"/>
  </w:num>
  <w:num w:numId="3">
    <w:abstractNumId w:val="2"/>
  </w:num>
  <w:num w:numId="4">
    <w:abstractNumId w:val="6"/>
  </w:num>
  <w:num w:numId="5">
    <w:abstractNumId w:val="1"/>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59"/>
    <w:rsid w:val="00013ADC"/>
    <w:rsid w:val="0035481D"/>
    <w:rsid w:val="00403CC8"/>
    <w:rsid w:val="005B69D3"/>
    <w:rsid w:val="006F5459"/>
    <w:rsid w:val="007873EE"/>
    <w:rsid w:val="00A41625"/>
    <w:rsid w:val="00AF3F7E"/>
    <w:rsid w:val="00C065CD"/>
    <w:rsid w:val="00F57B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B28B5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F5459"/>
    <w:pPr>
      <w:spacing w:after="120" w:line="240" w:lineRule="auto"/>
      <w:jc w:val="both"/>
    </w:pPr>
    <w:rPr>
      <w:rFonts w:ascii="Times New Roman" w:eastAsia="Times New Roman" w:hAnsi="Times New Roman" w:cs="Times New Roman"/>
      <w:sz w:val="24"/>
      <w:szCs w:val="20"/>
      <w:lang w:eastAsia="de-DE"/>
    </w:rPr>
  </w:style>
  <w:style w:type="paragraph" w:styleId="berschrift1">
    <w:name w:val="heading 1"/>
    <w:basedOn w:val="Standard"/>
    <w:next w:val="Standard"/>
    <w:link w:val="berschrift1Zchn"/>
    <w:autoRedefine/>
    <w:qFormat/>
    <w:rsid w:val="006F5459"/>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qFormat/>
    <w:rsid w:val="006F5459"/>
    <w:pPr>
      <w:spacing w:before="120" w:after="120"/>
      <w:outlineLvl w:val="1"/>
    </w:pPr>
    <w:rPr>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F5459"/>
    <w:rPr>
      <w:rFonts w:ascii="Arial" w:eastAsia="Times New Roman" w:hAnsi="Arial" w:cs="Times New Roman"/>
      <w:bCs/>
      <w:sz w:val="32"/>
      <w:szCs w:val="16"/>
      <w:lang w:eastAsia="de-DE"/>
    </w:rPr>
  </w:style>
  <w:style w:type="character" w:customStyle="1" w:styleId="berschrift2Zchn">
    <w:name w:val="Überschrift 2 Zchn"/>
    <w:basedOn w:val="Absatz-Standardschriftart"/>
    <w:link w:val="berschrift2"/>
    <w:rsid w:val="006F5459"/>
    <w:rPr>
      <w:rFonts w:ascii="Arial" w:eastAsia="Times New Roman" w:hAnsi="Arial" w:cs="Times New Roman"/>
      <w:bCs/>
      <w:sz w:val="28"/>
      <w:szCs w:val="16"/>
      <w:lang w:eastAsia="de-DE"/>
    </w:rPr>
  </w:style>
  <w:style w:type="paragraph" w:customStyle="1" w:styleId="Kategorie">
    <w:name w:val="Kategorie"/>
    <w:basedOn w:val="Standard"/>
    <w:next w:val="berschrift1"/>
    <w:rsid w:val="006F5459"/>
    <w:pPr>
      <w:pageBreakBefore/>
      <w:spacing w:before="960" w:after="0"/>
      <w:jc w:val="left"/>
    </w:pPr>
    <w:rPr>
      <w:rFonts w:ascii="Arial" w:hAnsi="Arial"/>
    </w:rPr>
  </w:style>
  <w:style w:type="paragraph" w:styleId="Listenabsatz">
    <w:name w:val="List Paragraph"/>
    <w:basedOn w:val="Standard"/>
    <w:uiPriority w:val="34"/>
    <w:qFormat/>
    <w:rsid w:val="006F5459"/>
    <w:pPr>
      <w:ind w:left="720"/>
      <w:contextualSpacing/>
    </w:pPr>
  </w:style>
  <w:style w:type="paragraph" w:styleId="Kopfzeile">
    <w:name w:val="header"/>
    <w:basedOn w:val="Standard"/>
    <w:link w:val="KopfzeileZchn"/>
    <w:unhideWhenUsed/>
    <w:rsid w:val="006F5459"/>
    <w:pPr>
      <w:tabs>
        <w:tab w:val="center" w:pos="4513"/>
        <w:tab w:val="right" w:pos="9026"/>
      </w:tabs>
      <w:spacing w:after="0"/>
    </w:pPr>
  </w:style>
  <w:style w:type="character" w:customStyle="1" w:styleId="KopfzeileZchn">
    <w:name w:val="Kopfzeile Zchn"/>
    <w:basedOn w:val="Absatz-Standardschriftart"/>
    <w:link w:val="Kopfzeile"/>
    <w:uiPriority w:val="99"/>
    <w:rsid w:val="006F5459"/>
    <w:rPr>
      <w:rFonts w:ascii="Times New Roman" w:eastAsia="Times New Roman" w:hAnsi="Times New Roman" w:cs="Times New Roman"/>
      <w:sz w:val="24"/>
      <w:szCs w:val="20"/>
      <w:lang w:eastAsia="de-DE"/>
    </w:rPr>
  </w:style>
  <w:style w:type="paragraph" w:styleId="Fuzeile">
    <w:name w:val="footer"/>
    <w:basedOn w:val="Standard"/>
    <w:link w:val="FuzeileZchn"/>
    <w:unhideWhenUsed/>
    <w:rsid w:val="006F5459"/>
    <w:pPr>
      <w:tabs>
        <w:tab w:val="center" w:pos="4513"/>
        <w:tab w:val="right" w:pos="9026"/>
      </w:tabs>
      <w:spacing w:after="0"/>
    </w:pPr>
  </w:style>
  <w:style w:type="character" w:customStyle="1" w:styleId="FuzeileZchn">
    <w:name w:val="Fußzeile Zchn"/>
    <w:basedOn w:val="Absatz-Standardschriftart"/>
    <w:link w:val="Fuzeile"/>
    <w:uiPriority w:val="99"/>
    <w:rsid w:val="006F5459"/>
    <w:rPr>
      <w:rFonts w:ascii="Times New Roman" w:eastAsia="Times New Roman" w:hAnsi="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2.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8B63F3A-A534-4F7E-8B3C-0591D72E390B}"/>
</file>

<file path=customXml/itemProps2.xml><?xml version="1.0" encoding="utf-8"?>
<ds:datastoreItem xmlns:ds="http://schemas.openxmlformats.org/officeDocument/2006/customXml" ds:itemID="{FF6BCC1A-3A6C-4C62-A8AB-F57D79F6D515}"/>
</file>

<file path=customXml/itemProps3.xml><?xml version="1.0" encoding="utf-8"?>
<ds:datastoreItem xmlns:ds="http://schemas.openxmlformats.org/officeDocument/2006/customXml" ds:itemID="{017F7FD1-CFCC-4FE2-A2B0-15D9AB24B187}"/>
</file>

<file path=docProps/app.xml><?xml version="1.0" encoding="utf-8"?>
<Properties xmlns="http://schemas.openxmlformats.org/officeDocument/2006/extended-properties" xmlns:vt="http://schemas.openxmlformats.org/officeDocument/2006/docPropsVTypes">
  <Template>Normal.dotm</Template>
  <TotalTime>0</TotalTime>
  <Pages>3</Pages>
  <Words>536</Words>
  <Characters>3383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2021-02-24T15:21:00Z</dcterms:created>
  <dcterms:modified xsi:type="dcterms:W3CDTF">2021-02-24T15:22:00Z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